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23BC" w14:textId="77777777" w:rsidR="00AD04B6" w:rsidRDefault="00AD04B6" w:rsidP="00F30820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35DD86" wp14:editId="188F8B76">
            <wp:extent cx="2041975" cy="3076575"/>
            <wp:effectExtent l="0" t="0" r="0" b="0"/>
            <wp:docPr id="2125982552" name="Picture 1" descr="A person in a whit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82552" name="Picture 1" descr="A person in a white shi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07" cy="308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28503" w14:textId="670A03FE" w:rsidR="00F30820" w:rsidRPr="00F30820" w:rsidRDefault="00F30820" w:rsidP="00F30820">
      <w:pPr>
        <w:rPr>
          <w:sz w:val="28"/>
          <w:szCs w:val="28"/>
        </w:rPr>
      </w:pPr>
      <w:r w:rsidRPr="00F30820">
        <w:rPr>
          <w:sz w:val="28"/>
          <w:szCs w:val="28"/>
        </w:rPr>
        <w:t>Dr</w:t>
      </w:r>
      <w:r w:rsidR="00D57840">
        <w:rPr>
          <w:sz w:val="28"/>
          <w:szCs w:val="28"/>
        </w:rPr>
        <w:t>.</w:t>
      </w:r>
      <w:r w:rsidRPr="00F30820">
        <w:rPr>
          <w:sz w:val="28"/>
          <w:szCs w:val="28"/>
        </w:rPr>
        <w:t xml:space="preserve"> Ramunė Dirvanskienė</w:t>
      </w:r>
    </w:p>
    <w:p w14:paraId="1E05A69F" w14:textId="77777777" w:rsidR="0084084E" w:rsidRDefault="00F30820" w:rsidP="00F30820">
      <w:pPr>
        <w:rPr>
          <w:sz w:val="28"/>
          <w:szCs w:val="28"/>
        </w:rPr>
      </w:pPr>
      <w:r w:rsidRPr="00F30820">
        <w:rPr>
          <w:sz w:val="28"/>
          <w:szCs w:val="28"/>
        </w:rPr>
        <w:t>Neuropsichologijos mokslų daktarė, laipsnį įgijusi Edinburgo universitete, Škotijoje, o klinikinę patirtį - Anne Rowling regeneracinės neurologijos klinikoje. Aktyviai užsiima neuromokslų populiarinimu, yra knygos „Kaip veikia smegenys?“ autorė ir portalo neuropaskaitos.lt įkūrėja</w:t>
      </w:r>
      <w:r w:rsidR="008B24E4">
        <w:rPr>
          <w:sz w:val="28"/>
          <w:szCs w:val="28"/>
        </w:rPr>
        <w:t>.</w:t>
      </w:r>
      <w:r w:rsidR="008B24E4" w:rsidRPr="008B24E4">
        <w:t xml:space="preserve"> </w:t>
      </w:r>
      <w:r w:rsidR="008B24E4" w:rsidRPr="008B24E4">
        <w:rPr>
          <w:sz w:val="28"/>
          <w:szCs w:val="28"/>
        </w:rPr>
        <w:t>D</w:t>
      </w:r>
      <w:r w:rsidR="008B24E4">
        <w:rPr>
          <w:sz w:val="28"/>
          <w:szCs w:val="28"/>
        </w:rPr>
        <w:t>irba VU Psichologijos institute</w:t>
      </w:r>
      <w:r w:rsidR="008B24E4" w:rsidRPr="008B24E4">
        <w:rPr>
          <w:sz w:val="28"/>
          <w:szCs w:val="28"/>
        </w:rPr>
        <w:t>.</w:t>
      </w:r>
    </w:p>
    <w:p w14:paraId="26A2A9A8" w14:textId="1BE32F29" w:rsidR="00AD04B6" w:rsidRPr="00AD04B6" w:rsidRDefault="00AD04B6" w:rsidP="00AD04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Socialinės smegenys – bendravimo </w:t>
      </w:r>
      <w:proofErr w:type="spellStart"/>
      <w:r>
        <w:rPr>
          <w:b/>
          <w:sz w:val="28"/>
          <w:szCs w:val="28"/>
        </w:rPr>
        <w:t>neuromokslas</w:t>
      </w:r>
      <w:proofErr w:type="spellEnd"/>
    </w:p>
    <w:p w14:paraId="49535504" w14:textId="77777777" w:rsidR="00AD04B6" w:rsidRDefault="00AD04B6" w:rsidP="00AD04B6">
      <w:pPr>
        <w:rPr>
          <w:sz w:val="28"/>
          <w:szCs w:val="28"/>
        </w:rPr>
      </w:pPr>
      <w:r>
        <w:rPr>
          <w:sz w:val="28"/>
          <w:szCs w:val="28"/>
        </w:rPr>
        <w:t xml:space="preserve">Paskaitoje sužinosite, kas vyksta mūsų smegenyse, kai mes bendraujame ir kodėl, priešingai nei daugeliui gyvūnų, mūsų rūšiai socialinis kontaktas yra toks svarbus. Aptariamos temos, esančios socialinių ir </w:t>
      </w:r>
      <w:proofErr w:type="spellStart"/>
      <w:r>
        <w:rPr>
          <w:sz w:val="28"/>
          <w:szCs w:val="28"/>
        </w:rPr>
        <w:t>neuromokslų</w:t>
      </w:r>
      <w:proofErr w:type="spellEnd"/>
      <w:r>
        <w:rPr>
          <w:sz w:val="28"/>
          <w:szCs w:val="28"/>
        </w:rPr>
        <w:t xml:space="preserve"> sankirtoje – kaip įvairios patirtys (ypač ankstyvos vaikystės) formuoja pažintines funkcijas (dėmesį, kalbos supratimą, konstravimą ir mąstymo gebėjimus) bei socialinius įgūdžius (empatiją, savistabą ir savireguliaciją). Pagrindinė mintis - mūsų smegenys susiformavo kaip socialinis organas ir bendravimo trūkumas (pvz. gyvą bendravimą vis dažniau pakeičiant ekranais) neigiamai veikia išvardintas smegenų funkcijas.</w:t>
      </w:r>
    </w:p>
    <w:p w14:paraId="26E5CDBA" w14:textId="77777777" w:rsidR="00AD04B6" w:rsidRPr="008B24E4" w:rsidRDefault="00AD04B6" w:rsidP="00F30820">
      <w:pPr>
        <w:rPr>
          <w:sz w:val="28"/>
          <w:szCs w:val="28"/>
        </w:rPr>
      </w:pPr>
    </w:p>
    <w:sectPr w:rsidR="00AD04B6" w:rsidRPr="008B24E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820"/>
    <w:rsid w:val="0026721B"/>
    <w:rsid w:val="0084084E"/>
    <w:rsid w:val="008B24E4"/>
    <w:rsid w:val="00AD04B6"/>
    <w:rsid w:val="00D57840"/>
    <w:rsid w:val="00F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3E10"/>
  <w15:chartTrackingRefBased/>
  <w15:docId w15:val="{38FBBD49-1BA1-46E6-B6ED-A4F8708A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Juodeliene</dc:creator>
  <cp:keywords/>
  <dc:description/>
  <cp:lastModifiedBy>Goda Juodaitytė</cp:lastModifiedBy>
  <cp:revision>5</cp:revision>
  <dcterms:created xsi:type="dcterms:W3CDTF">2023-07-23T11:32:00Z</dcterms:created>
  <dcterms:modified xsi:type="dcterms:W3CDTF">2023-10-12T11:10:00Z</dcterms:modified>
</cp:coreProperties>
</file>