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F6B6C" w14:textId="77777777" w:rsidR="00CF3E36" w:rsidRPr="00864A4A" w:rsidRDefault="00CF3E36" w:rsidP="00CF3E36">
      <w:pPr>
        <w:spacing w:after="0" w:line="240" w:lineRule="auto"/>
        <w:ind w:left="1296" w:firstLine="1296"/>
        <w:outlineLvl w:val="4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864A4A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LIETUVOS MUZIKOS IR TEATRO AKADEMIJA </w:t>
      </w:r>
    </w:p>
    <w:p w14:paraId="2058CD2D" w14:textId="77777777" w:rsidR="00CF3E36" w:rsidRPr="00864A4A" w:rsidRDefault="00CF3E36" w:rsidP="00CF3E36">
      <w:pPr>
        <w:spacing w:after="0" w:line="240" w:lineRule="auto"/>
        <w:ind w:left="3886" w:firstLine="2"/>
        <w:outlineLvl w:val="4"/>
        <w:rPr>
          <w:rFonts w:ascii="Times New Roman" w:eastAsia="Times New Roman" w:hAnsi="Times New Roman" w:cs="Times New Roman"/>
          <w:sz w:val="24"/>
          <w:szCs w:val="24"/>
          <w:lang w:val="da-DK"/>
        </w:rPr>
      </w:pPr>
      <w:r w:rsidRPr="00864A4A">
        <w:rPr>
          <w:rFonts w:ascii="Times New Roman" w:eastAsia="Times New Roman" w:hAnsi="Times New Roman" w:cs="Times New Roman"/>
          <w:sz w:val="24"/>
          <w:szCs w:val="24"/>
          <w:lang w:val="da-DK"/>
        </w:rPr>
        <w:t xml:space="preserve">      SKELBIMAS</w:t>
      </w:r>
    </w:p>
    <w:p w14:paraId="09C40101" w14:textId="77777777" w:rsidR="00CF3E36" w:rsidRPr="00864A4A" w:rsidRDefault="00CF3E36" w:rsidP="00CF3E36">
      <w:pPr>
        <w:spacing w:after="0" w:line="360" w:lineRule="auto"/>
        <w:ind w:left="3886" w:firstLine="2"/>
        <w:outlineLvl w:val="4"/>
        <w:rPr>
          <w:rFonts w:ascii="Times New Roman" w:eastAsia="Times New Roman" w:hAnsi="Times New Roman" w:cs="Times New Roman"/>
          <w:sz w:val="24"/>
          <w:szCs w:val="24"/>
          <w:lang w:val="da-DK"/>
        </w:rPr>
      </w:pPr>
    </w:p>
    <w:p w14:paraId="3F674C0B" w14:textId="1B531A59" w:rsidR="00CF3E36" w:rsidRDefault="00CF3E36" w:rsidP="00CF3E36">
      <w:pPr>
        <w:spacing w:after="0" w:line="360" w:lineRule="auto"/>
        <w:ind w:firstLine="851"/>
        <w:contextualSpacing/>
        <w:jc w:val="both"/>
        <w:rPr>
          <w:rStyle w:val="Hipersaitas"/>
          <w:rFonts w:ascii="Times New Roman" w:hAnsi="Times New Roman" w:cs="Times New Roman"/>
          <w:sz w:val="24"/>
          <w:szCs w:val="24"/>
        </w:rPr>
      </w:pPr>
      <w:r w:rsidRPr="00B563D5">
        <w:rPr>
          <w:rFonts w:ascii="Times New Roman" w:eastAsia="Times New Roman" w:hAnsi="Times New Roman" w:cs="Times New Roman"/>
          <w:sz w:val="24"/>
          <w:szCs w:val="24"/>
        </w:rPr>
        <w:t xml:space="preserve">VšĮ Lietuvos muzikos ir teatro akademija (toliau – LMTA) </w:t>
      </w:r>
      <w:r w:rsidRPr="00B563D5">
        <w:rPr>
          <w:rFonts w:ascii="Times New Roman" w:eastAsia="Calibri" w:hAnsi="Times New Roman" w:cs="Times New Roman"/>
          <w:sz w:val="24"/>
          <w:szCs w:val="24"/>
        </w:rPr>
        <w:t>skelbia pripažinto nereikalingu arba netinkamu (negalimu) nau</w:t>
      </w:r>
      <w:r>
        <w:rPr>
          <w:rFonts w:ascii="Times New Roman" w:eastAsia="Calibri" w:hAnsi="Times New Roman" w:cs="Times New Roman"/>
          <w:sz w:val="24"/>
          <w:szCs w:val="24"/>
        </w:rPr>
        <w:t xml:space="preserve">doti materialiojo turto ir atsargų pardavimo viešąjį aukcioną. Parduodami naudoti muzikos instrumentai, garso ir vaizdo įranga, kitas turtas. </w:t>
      </w:r>
      <w:r w:rsidRPr="00B563D5">
        <w:rPr>
          <w:rFonts w:ascii="Times New Roman" w:eastAsia="Calibri" w:hAnsi="Times New Roman" w:cs="Times New Roman"/>
          <w:sz w:val="24"/>
          <w:szCs w:val="24"/>
        </w:rPr>
        <w:t xml:space="preserve">Parduodamo turto sąrašas skelbiamas </w:t>
      </w:r>
      <w:r>
        <w:rPr>
          <w:rFonts w:ascii="Times New Roman" w:eastAsia="Calibri" w:hAnsi="Times New Roman" w:cs="Times New Roman"/>
          <w:sz w:val="24"/>
          <w:szCs w:val="24"/>
        </w:rPr>
        <w:t xml:space="preserve">tinklalapyje </w:t>
      </w:r>
      <w:r w:rsidRPr="00703482">
        <w:rPr>
          <w:rFonts w:ascii="Times New Roman" w:eastAsia="Calibri" w:hAnsi="Times New Roman" w:cs="Times New Roman"/>
          <w:sz w:val="24"/>
          <w:szCs w:val="24"/>
        </w:rPr>
        <w:t>www.lrvalstybe.lt</w:t>
      </w:r>
      <w:r>
        <w:rPr>
          <w:rFonts w:ascii="Times New Roman" w:eastAsia="Calibri" w:hAnsi="Times New Roman" w:cs="Times New Roman"/>
          <w:sz w:val="24"/>
          <w:szCs w:val="24"/>
        </w:rPr>
        <w:t xml:space="preserve"> skiltyje „Aukcionai“ ir </w:t>
      </w:r>
      <w:r w:rsidRPr="00B563D5">
        <w:rPr>
          <w:rFonts w:ascii="Times New Roman" w:eastAsia="Calibri" w:hAnsi="Times New Roman" w:cs="Times New Roman"/>
          <w:sz w:val="24"/>
          <w:szCs w:val="24"/>
        </w:rPr>
        <w:t xml:space="preserve">LMTA tinklalapyje adresu </w:t>
      </w:r>
    </w:p>
    <w:p w14:paraId="33ECD7AE" w14:textId="212ECBF4" w:rsidR="00CF3E36" w:rsidRPr="00B563D5" w:rsidRDefault="00CF3E36" w:rsidP="00CF3E3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E36">
        <w:rPr>
          <w:rFonts w:ascii="Times New Roman" w:eastAsia="Calibri" w:hAnsi="Times New Roman" w:cs="Times New Roman"/>
          <w:sz w:val="24"/>
          <w:szCs w:val="24"/>
        </w:rPr>
        <w:t>https://lmta.lt/lt/padalinys/turto-valdymo-skyrius/aukcionai-ir-nuomos-konkursai/</w:t>
      </w:r>
    </w:p>
    <w:p w14:paraId="78DD232D" w14:textId="14E56E83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Aukcionas vyks 202</w:t>
      </w:r>
      <w:r w:rsidR="00864A4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9E3943">
        <w:rPr>
          <w:rFonts w:ascii="Times New Roman" w:eastAsia="Times New Roman" w:hAnsi="Times New Roman" w:cs="Times New Roman"/>
          <w:sz w:val="24"/>
          <w:szCs w:val="24"/>
        </w:rPr>
        <w:t xml:space="preserve">liepos </w:t>
      </w:r>
      <w:r w:rsidR="00973530">
        <w:rPr>
          <w:rFonts w:ascii="Times New Roman" w:eastAsia="Times New Roman" w:hAnsi="Times New Roman" w:cs="Times New Roman"/>
          <w:sz w:val="24"/>
          <w:szCs w:val="24"/>
        </w:rPr>
        <w:t>3</w:t>
      </w:r>
      <w:r w:rsidR="009E3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d.  8 val. 30 min., adresu  Gedimino pr. 42  Vilniuje, 101 kab. Dalyvių registracija nuo 8 val. 00 min. tuo pačiu adresu. </w:t>
      </w:r>
      <w:r w:rsidR="0087123B">
        <w:rPr>
          <w:rFonts w:ascii="Times New Roman" w:eastAsia="Times New Roman" w:hAnsi="Times New Roman" w:cs="Times New Roman"/>
          <w:sz w:val="24"/>
          <w:szCs w:val="24"/>
        </w:rPr>
        <w:t xml:space="preserve"> Aukcionui neįvykus </w:t>
      </w:r>
      <w:r w:rsidR="0038526F">
        <w:rPr>
          <w:rFonts w:ascii="Times New Roman" w:eastAsia="Times New Roman" w:hAnsi="Times New Roman" w:cs="Times New Roman"/>
          <w:sz w:val="24"/>
          <w:szCs w:val="24"/>
        </w:rPr>
        <w:t xml:space="preserve">sekantis aukcionas </w:t>
      </w:r>
      <w:r w:rsidR="00604771">
        <w:rPr>
          <w:rFonts w:ascii="Times New Roman" w:eastAsia="Times New Roman" w:hAnsi="Times New Roman" w:cs="Times New Roman"/>
          <w:sz w:val="24"/>
          <w:szCs w:val="24"/>
        </w:rPr>
        <w:t>organizuojamas 2025 m. liepos 10 d. 8 val. 30 min. tokiomis pačiomis sąlygomis.</w:t>
      </w:r>
    </w:p>
    <w:p w14:paraId="5E5D868B" w14:textId="362FF751" w:rsidR="00973530" w:rsidRPr="00F806D7" w:rsidRDefault="00CF3E36" w:rsidP="00F806D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Parduodamą turtą galima apžiūrėti 202</w:t>
      </w:r>
      <w:r w:rsidR="00864A4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  </w:t>
      </w:r>
      <w:r w:rsidR="00D71ADD">
        <w:rPr>
          <w:rFonts w:ascii="Times New Roman" w:eastAsia="Times New Roman" w:hAnsi="Times New Roman" w:cs="Times New Roman"/>
          <w:sz w:val="24"/>
          <w:szCs w:val="24"/>
        </w:rPr>
        <w:t xml:space="preserve">birželio </w:t>
      </w:r>
      <w:r w:rsidR="003A3342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="00350DD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A33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DDC">
        <w:rPr>
          <w:rFonts w:ascii="Times New Roman" w:eastAsia="Times New Roman" w:hAnsi="Times New Roman" w:cs="Times New Roman"/>
          <w:sz w:val="24"/>
          <w:szCs w:val="24"/>
        </w:rPr>
        <w:t xml:space="preserve">27 </w:t>
      </w:r>
      <w:r>
        <w:rPr>
          <w:rFonts w:ascii="Times New Roman" w:eastAsia="Times New Roman" w:hAnsi="Times New Roman" w:cs="Times New Roman"/>
          <w:sz w:val="24"/>
          <w:szCs w:val="24"/>
        </w:rPr>
        <w:t>d. imtinai, prieš tai užsiregistravus tel. (8 5) 261 01 34</w:t>
      </w:r>
      <w:r w:rsidR="00616A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16AA7">
        <w:rPr>
          <w:rFonts w:ascii="Times New Roman" w:eastAsia="Times New Roman" w:hAnsi="Times New Roman" w:cs="Times New Roman"/>
          <w:color w:val="000000"/>
          <w:sz w:val="24"/>
          <w:szCs w:val="24"/>
        </w:rPr>
        <w:t>+370 618 520 56.</w:t>
      </w:r>
      <w:r w:rsidR="00973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Dėl garso ir vaizdo įrangos </w:t>
      </w:r>
      <w:r w:rsidR="00F376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apžiūros </w:t>
      </w:r>
      <w:r w:rsidR="00A216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atsakingas Informacinių technologijų skyriaus vedėjas Vytenis Gadliauskas </w:t>
      </w:r>
      <w:r w:rsidR="00973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604">
        <w:rPr>
          <w:rFonts w:ascii="Times New Roman" w:eastAsia="Times New Roman" w:hAnsi="Times New Roman" w:cs="Times New Roman"/>
          <w:color w:val="000000"/>
          <w:sz w:val="24"/>
          <w:szCs w:val="24"/>
        </w:rPr>
        <w:t>tel. +370 682 078 16</w:t>
      </w:r>
      <w:r w:rsidR="00AD2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dėl </w:t>
      </w:r>
      <w:r w:rsidR="00C149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pučiamųjų instrumentų apžiūros Pučiamųjų ir mušamųjų instrumentų katedros koordinatorius Edvardas  Kuleševičius, tel. </w:t>
      </w:r>
      <w:r w:rsidR="00F806D7">
        <w:rPr>
          <w:rFonts w:ascii="Times New Roman" w:eastAsia="Times New Roman" w:hAnsi="Times New Roman" w:cs="Times New Roman"/>
          <w:color w:val="000000"/>
          <w:sz w:val="24"/>
          <w:szCs w:val="24"/>
        </w:rPr>
        <w:t>+370 687 98 559.</w:t>
      </w:r>
    </w:p>
    <w:p w14:paraId="425D9492" w14:textId="77777777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Minimalus kainos didinimo intervalas turi būti nemažesnis kaip 10 procentų nuo pradinės pardavimo kainos.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197EF5" w14:textId="217A54BC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Už aukciono organizavimą atsakingas asmuo ir aukciono vedėjas – Turto valdymo skyriaus vyr. energetikas Vidmantas Plankis</w:t>
      </w:r>
      <w:r w:rsidR="00864A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jam nesant darbe – Turto valdymo skyriaus vyresnioji specialistė </w:t>
      </w:r>
      <w:r w:rsidR="00864A4A" w:rsidRPr="00864A4A">
        <w:rPr>
          <w:rFonts w:ascii="Times New Roman" w:eastAsia="Times New Roman" w:hAnsi="Times New Roman" w:cs="Times New Roman"/>
          <w:color w:val="000000"/>
          <w:sz w:val="24"/>
          <w:szCs w:val="24"/>
        </w:rPr>
        <w:t>Agnė Kubiliūtė-Vitkauskienė</w:t>
      </w:r>
      <w:r w:rsidR="00864A4A">
        <w:rPr>
          <w:rFonts w:ascii="Times New Roman" w:eastAsia="Times New Roman" w:hAnsi="Times New Roman" w:cs="Times New Roman"/>
          <w:color w:val="000000"/>
          <w:sz w:val="24"/>
          <w:szCs w:val="24"/>
        </w:rPr>
        <w:t>, tel. +370</w:t>
      </w:r>
      <w:r w:rsidR="00616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64A4A">
        <w:rPr>
          <w:rFonts w:ascii="Times New Roman" w:eastAsia="Times New Roman" w:hAnsi="Times New Roman" w:cs="Times New Roman"/>
          <w:color w:val="000000"/>
          <w:sz w:val="24"/>
          <w:szCs w:val="24"/>
        </w:rPr>
        <w:t>618 520 56.</w:t>
      </w:r>
    </w:p>
    <w:p w14:paraId="3C282F48" w14:textId="77777777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Aukciono dalyviai privalo turėti asmens tapatybę patvirtinantį dokumentą, jeigu aukciono dalyvis veikia įgaliotas kito asmens, jis turi turėti įgaliojimą.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Iš aukciono dalyvių mokestis neimamas.  </w:t>
      </w:r>
    </w:p>
    <w:p w14:paraId="6CAAB26C" w14:textId="77777777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 aukcione įsigytą turtą atsiskaitoma per banko ar kitą kreditą įstaigą per 3 (tris) darbo dienas aukcionui pasibaigus, banko pavedimu, pinigai pervedami į LMTA sąskaitą LT14 7300 0100 0245 5553, AB bankas „Swedbank“, banko kodas 73000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B8BCE32" w14:textId="77777777" w:rsidR="00CF3E36" w:rsidRDefault="00CF3E36" w:rsidP="00CF3E3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Aukciono rengėjas už parduodamo turto kokybę neatsako ir jokių pretenzijų nepriima.</w:t>
      </w:r>
    </w:p>
    <w:p w14:paraId="6D7242D5" w14:textId="77777777" w:rsidR="00CF3E36" w:rsidRDefault="00CF3E36" w:rsidP="00CF3E36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7ACA28" w14:textId="77777777" w:rsidR="00CF3E36" w:rsidRDefault="00604771" w:rsidP="00CF3E36">
      <w:r>
        <w:pict w14:anchorId="36E2AB39">
          <v:rect id="_x0000_i1025" style="width:283.5pt;height:1pt" o:hrpct="0" o:hralign="center" o:hrstd="t" o:hrnoshade="t" o:hr="t" fillcolor="black [3213]" stroked="f"/>
        </w:pict>
      </w:r>
    </w:p>
    <w:p w14:paraId="6897C847" w14:textId="77777777" w:rsidR="003C1CF3" w:rsidRDefault="003C1CF3" w:rsidP="00A7686E"/>
    <w:sectPr w:rsidR="003C1CF3" w:rsidSect="0000244E">
      <w:footnotePr>
        <w:pos w:val="beneathText"/>
      </w:footnotePr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595F8" w14:textId="77777777" w:rsidR="008F1EBA" w:rsidRDefault="008F1EBA" w:rsidP="00CF3E36">
      <w:pPr>
        <w:spacing w:after="0" w:line="240" w:lineRule="auto"/>
      </w:pPr>
      <w:r>
        <w:separator/>
      </w:r>
    </w:p>
  </w:endnote>
  <w:endnote w:type="continuationSeparator" w:id="0">
    <w:p w14:paraId="48773F3C" w14:textId="77777777" w:rsidR="008F1EBA" w:rsidRDefault="008F1EBA" w:rsidP="00CF3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3A91F" w14:textId="77777777" w:rsidR="008F1EBA" w:rsidRDefault="008F1EBA" w:rsidP="00CF3E36">
      <w:pPr>
        <w:spacing w:after="0" w:line="240" w:lineRule="auto"/>
      </w:pPr>
      <w:r>
        <w:separator/>
      </w:r>
    </w:p>
  </w:footnote>
  <w:footnote w:type="continuationSeparator" w:id="0">
    <w:p w14:paraId="47970272" w14:textId="77777777" w:rsidR="008F1EBA" w:rsidRDefault="008F1EBA" w:rsidP="00CF3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autoHyphenation/>
  <w:hyphenationZone w:val="396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36"/>
    <w:rsid w:val="0000244E"/>
    <w:rsid w:val="000362C5"/>
    <w:rsid w:val="00053A5D"/>
    <w:rsid w:val="000D12DF"/>
    <w:rsid w:val="000D595C"/>
    <w:rsid w:val="001203B5"/>
    <w:rsid w:val="00131373"/>
    <w:rsid w:val="00155BCB"/>
    <w:rsid w:val="00163248"/>
    <w:rsid w:val="001E1D1C"/>
    <w:rsid w:val="00253AEF"/>
    <w:rsid w:val="0028376A"/>
    <w:rsid w:val="002A1EC6"/>
    <w:rsid w:val="002C58E5"/>
    <w:rsid w:val="00350DDC"/>
    <w:rsid w:val="0038526F"/>
    <w:rsid w:val="003A3342"/>
    <w:rsid w:val="003B4795"/>
    <w:rsid w:val="003C1CF3"/>
    <w:rsid w:val="00421334"/>
    <w:rsid w:val="00453ADC"/>
    <w:rsid w:val="00457ADE"/>
    <w:rsid w:val="004B167F"/>
    <w:rsid w:val="005745FF"/>
    <w:rsid w:val="005D04A2"/>
    <w:rsid w:val="00604771"/>
    <w:rsid w:val="00616AA7"/>
    <w:rsid w:val="006F0059"/>
    <w:rsid w:val="00792376"/>
    <w:rsid w:val="00850CA8"/>
    <w:rsid w:val="00864A4A"/>
    <w:rsid w:val="0087123B"/>
    <w:rsid w:val="008F1EBA"/>
    <w:rsid w:val="009312A1"/>
    <w:rsid w:val="0097115A"/>
    <w:rsid w:val="00971353"/>
    <w:rsid w:val="00973530"/>
    <w:rsid w:val="009E3943"/>
    <w:rsid w:val="00A216A5"/>
    <w:rsid w:val="00A7686E"/>
    <w:rsid w:val="00AD27E8"/>
    <w:rsid w:val="00B75684"/>
    <w:rsid w:val="00C14992"/>
    <w:rsid w:val="00C7188F"/>
    <w:rsid w:val="00CD4C7F"/>
    <w:rsid w:val="00CE2B71"/>
    <w:rsid w:val="00CF3E36"/>
    <w:rsid w:val="00D33ED5"/>
    <w:rsid w:val="00D71ADD"/>
    <w:rsid w:val="00D75AE9"/>
    <w:rsid w:val="00DC64A9"/>
    <w:rsid w:val="00DD72A1"/>
    <w:rsid w:val="00E06AA1"/>
    <w:rsid w:val="00E636F0"/>
    <w:rsid w:val="00F123BF"/>
    <w:rsid w:val="00F37604"/>
    <w:rsid w:val="00F513E2"/>
    <w:rsid w:val="00F806D7"/>
    <w:rsid w:val="00F90D54"/>
    <w:rsid w:val="00FA42F8"/>
    <w:rsid w:val="00FA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F11F40"/>
  <w15:chartTrackingRefBased/>
  <w15:docId w15:val="{F7E785D4-D145-404A-82F5-FE7667BDE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F3E36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F3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F3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F3E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F3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F3E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F3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F3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F3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F3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F3E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F3E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F3E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F3E3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F3E3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F3E3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F3E3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F3E3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F3E3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F3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3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F3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F3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F3E3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F3E3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F3E36"/>
    <w:pPr>
      <w:ind w:left="720"/>
      <w:contextualSpacing/>
    </w:pPr>
    <w:rPr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F3E3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F3E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F3E3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F3E36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CF3E36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F3E36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F3E36"/>
    <w:rPr>
      <w:kern w:val="0"/>
      <w:sz w:val="20"/>
      <w:szCs w:val="20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CF3E36"/>
    <w:rPr>
      <w:vertAlign w:val="superscript"/>
    </w:rPr>
  </w:style>
  <w:style w:type="character" w:styleId="Eilutsnumeris">
    <w:name w:val="line number"/>
    <w:basedOn w:val="Numatytasispastraiposriftas"/>
    <w:uiPriority w:val="99"/>
    <w:semiHidden/>
    <w:unhideWhenUsed/>
    <w:rsid w:val="00457ADE"/>
  </w:style>
  <w:style w:type="paragraph" w:styleId="Antrats">
    <w:name w:val="header"/>
    <w:basedOn w:val="prastasis"/>
    <w:link w:val="AntratsDiagrama"/>
    <w:uiPriority w:val="99"/>
    <w:unhideWhenUsed/>
    <w:rsid w:val="00931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312A1"/>
    <w:rPr>
      <w:kern w:val="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312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312A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A00E5-3AD8-4D9F-9B0C-557E210C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1317</Words>
  <Characters>751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Agnė Kubiliūtė-Vitkauskienė</dc:creator>
  <cp:keywords/>
  <dc:description/>
  <cp:lastModifiedBy>Agnė Kubiliūtė-Vitkauskienė</cp:lastModifiedBy>
  <cp:revision>14</cp:revision>
  <dcterms:created xsi:type="dcterms:W3CDTF">2025-06-10T07:16:00Z</dcterms:created>
  <dcterms:modified xsi:type="dcterms:W3CDTF">2025-06-19T05:04:00Z</dcterms:modified>
</cp:coreProperties>
</file>